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9F" w:rsidRPr="00C46EF7" w:rsidRDefault="00EE530F" w:rsidP="00AD3BD8">
      <w:pPr>
        <w:snapToGrid w:val="0"/>
        <w:jc w:val="right"/>
        <w:rPr>
          <w:rFonts w:ascii="HG丸ｺﾞｼｯｸM-PRO" w:eastAsia="HG丸ｺﾞｼｯｸM-PRO"/>
        </w:rPr>
      </w:pPr>
      <w:bookmarkStart w:id="0" w:name="_GoBack"/>
      <w:bookmarkEnd w:id="0"/>
      <w:r w:rsidRPr="00C46EF7">
        <w:rPr>
          <w:rFonts w:ascii="HG丸ｺﾞｼｯｸM-PRO" w:eastAsia="HG丸ｺﾞｼｯｸM-PRO" w:hint="eastAsia"/>
        </w:rPr>
        <w:t>年　　月　　日</w:t>
      </w:r>
    </w:p>
    <w:p w:rsidR="00EE530F" w:rsidRPr="00C46EF7" w:rsidRDefault="00EE530F" w:rsidP="009E27AD">
      <w:pPr>
        <w:snapToGrid w:val="0"/>
        <w:rPr>
          <w:rFonts w:ascii="HG丸ｺﾞｼｯｸM-PRO" w:eastAsia="HG丸ｺﾞｼｯｸM-PRO"/>
        </w:rPr>
      </w:pPr>
      <w:r w:rsidRPr="00C46EF7">
        <w:rPr>
          <w:rFonts w:ascii="HG丸ｺﾞｼｯｸM-PRO" w:eastAsia="HG丸ｺﾞｼｯｸM-PRO" w:hint="eastAsia"/>
        </w:rPr>
        <w:t>保護者　殿</w:t>
      </w:r>
    </w:p>
    <w:p w:rsidR="00EE530F" w:rsidRPr="00C46EF7" w:rsidRDefault="00EE530F" w:rsidP="00AD3BD8">
      <w:pPr>
        <w:snapToGrid w:val="0"/>
        <w:jc w:val="center"/>
        <w:rPr>
          <w:rFonts w:ascii="HG丸ｺﾞｼｯｸM-PRO" w:eastAsia="HG丸ｺﾞｼｯｸM-PRO"/>
          <w:sz w:val="32"/>
          <w:szCs w:val="28"/>
        </w:rPr>
      </w:pPr>
      <w:r w:rsidRPr="00C46EF7">
        <w:rPr>
          <w:rFonts w:ascii="HG丸ｺﾞｼｯｸM-PRO" w:eastAsia="HG丸ｺﾞｼｯｸM-PRO" w:hint="eastAsia"/>
          <w:sz w:val="32"/>
          <w:szCs w:val="28"/>
        </w:rPr>
        <w:t>出席停止通知</w:t>
      </w:r>
    </w:p>
    <w:p w:rsidR="00EE530F" w:rsidRPr="00C46EF7" w:rsidRDefault="00EE530F" w:rsidP="00AD3BD8">
      <w:pPr>
        <w:snapToGrid w:val="0"/>
        <w:jc w:val="right"/>
        <w:rPr>
          <w:rFonts w:ascii="HG丸ｺﾞｼｯｸM-PRO" w:eastAsia="HG丸ｺﾞｼｯｸM-PRO"/>
          <w:szCs w:val="21"/>
        </w:rPr>
      </w:pPr>
      <w:r w:rsidRPr="00C46EF7">
        <w:rPr>
          <w:rFonts w:ascii="HG丸ｺﾞｼｯｸM-PRO" w:eastAsia="HG丸ｺﾞｼｯｸM-PRO" w:hint="eastAsia"/>
          <w:szCs w:val="21"/>
        </w:rPr>
        <w:t>南城市立大里北小学校</w:t>
      </w:r>
    </w:p>
    <w:p w:rsidR="00EE530F" w:rsidRPr="00C46EF7" w:rsidRDefault="00C46EF7" w:rsidP="00FA4DDA">
      <w:pPr>
        <w:wordWrap w:val="0"/>
        <w:snapToGrid w:val="0"/>
        <w:jc w:val="right"/>
        <w:rPr>
          <w:rFonts w:ascii="HG丸ｺﾞｼｯｸM-PRO" w:eastAsia="HG丸ｺﾞｼｯｸM-PRO"/>
          <w:sz w:val="22"/>
        </w:rPr>
      </w:pPr>
      <w:r w:rsidRPr="00C46EF7">
        <w:rPr>
          <w:rFonts w:ascii="HG丸ｺﾞｼｯｸM-PRO" w:eastAsia="HG丸ｺﾞｼｯｸM-PRO" w:hint="eastAsia"/>
          <w:spacing w:val="25"/>
          <w:w w:val="90"/>
          <w:kern w:val="0"/>
          <w:szCs w:val="21"/>
          <w:fitText w:val="2100" w:id="601721344"/>
        </w:rPr>
        <w:t xml:space="preserve">校　長　上江田　</w:t>
      </w:r>
      <w:r w:rsidRPr="00C46EF7">
        <w:rPr>
          <w:rFonts w:ascii="HG丸ｺﾞｼｯｸM-PRO" w:eastAsia="HG丸ｺﾞｼｯｸM-PRO" w:hint="eastAsia"/>
          <w:spacing w:val="1"/>
          <w:w w:val="90"/>
          <w:kern w:val="0"/>
          <w:szCs w:val="21"/>
          <w:fitText w:val="2100" w:id="601721344"/>
        </w:rPr>
        <w:t>毅</w:t>
      </w:r>
    </w:p>
    <w:p w:rsidR="00EE530F" w:rsidRPr="00C46EF7" w:rsidRDefault="00EE530F" w:rsidP="00AD3BD8">
      <w:pPr>
        <w:snapToGrid w:val="0"/>
        <w:ind w:firstLineChars="4400" w:firstLine="9240"/>
        <w:rPr>
          <w:rFonts w:ascii="HG丸ｺﾞｼｯｸM-PRO" w:eastAsia="HG丸ｺﾞｼｯｸM-PRO"/>
        </w:rPr>
      </w:pPr>
      <w:r w:rsidRPr="00C46EF7">
        <w:rPr>
          <w:rFonts w:ascii="HG丸ｺﾞｼｯｸM-PRO" w:eastAsia="HG丸ｺﾞｼｯｸM-PRO" w:hint="eastAsia"/>
        </w:rPr>
        <w:t>（公印省略）</w:t>
      </w:r>
    </w:p>
    <w:p w:rsidR="00FA4DDA" w:rsidRDefault="00FA4DDA" w:rsidP="00AD3BD8">
      <w:pPr>
        <w:snapToGrid w:val="0"/>
        <w:ind w:firstLineChars="4400" w:firstLine="9240"/>
      </w:pPr>
    </w:p>
    <w:p w:rsidR="00AD3BD8" w:rsidRDefault="00AD3BD8" w:rsidP="00AD3BD8">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お子さんが、下記の感染症の疑いがあった場合、他の児童への感染のおそれがありますので、学校保健安全法</w:t>
      </w:r>
      <w:r w:rsidR="00C34F3B">
        <w:rPr>
          <w:rFonts w:ascii="HG丸ｺﾞｼｯｸM-PRO" w:eastAsia="HG丸ｺﾞｼｯｸM-PRO" w:hAnsi="HG丸ｺﾞｼｯｸM-PRO" w:hint="eastAsia"/>
        </w:rPr>
        <w:t>第</w:t>
      </w:r>
      <w:r>
        <w:rPr>
          <w:rFonts w:ascii="HG丸ｺﾞｼｯｸM-PRO" w:eastAsia="HG丸ｺﾞｼｯｸM-PRO" w:hAnsi="HG丸ｺﾞｼｯｸM-PRO" w:hint="eastAsia"/>
        </w:rPr>
        <w:t>1９条に基づき出席停止になります。出席停止期間は欠席扱いにはなりません。医師の指示を守って療養させてください。なお、出席停止期間は下記の通りですので目安にし、</w:t>
      </w:r>
      <w:r w:rsidRPr="001E364F">
        <w:rPr>
          <w:rFonts w:ascii="HG丸ｺﾞｼｯｸM-PRO" w:eastAsia="HG丸ｺﾞｼｯｸM-PRO" w:hAnsi="HG丸ｺﾞｼｯｸM-PRO" w:hint="eastAsia"/>
          <w:b/>
          <w:u w:val="double"/>
        </w:rPr>
        <w:t>医師に登校の可否を確認の上</w:t>
      </w:r>
      <w:r>
        <w:rPr>
          <w:rFonts w:ascii="HG丸ｺﾞｼｯｸM-PRO" w:eastAsia="HG丸ｺﾞｼｯｸM-PRO" w:hAnsi="HG丸ｺﾞｼｯｸM-PRO" w:hint="eastAsia"/>
        </w:rPr>
        <w:t>で登校させてください。</w:t>
      </w:r>
    </w:p>
    <w:tbl>
      <w:tblPr>
        <w:tblStyle w:val="a3"/>
        <w:tblW w:w="10598" w:type="dxa"/>
        <w:tblLook w:val="04A0" w:firstRow="1" w:lastRow="0" w:firstColumn="1" w:lastColumn="0" w:noHBand="0" w:noVBand="1"/>
      </w:tblPr>
      <w:tblGrid>
        <w:gridCol w:w="1101"/>
        <w:gridCol w:w="870"/>
        <w:gridCol w:w="840"/>
        <w:gridCol w:w="675"/>
        <w:gridCol w:w="375"/>
        <w:gridCol w:w="1209"/>
        <w:gridCol w:w="5528"/>
      </w:tblGrid>
      <w:tr w:rsidR="009E27AD" w:rsidTr="008D15EC">
        <w:tc>
          <w:tcPr>
            <w:tcW w:w="1101" w:type="dxa"/>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FA4DDA">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病名</w:t>
            </w:r>
          </w:p>
        </w:tc>
        <w:tc>
          <w:tcPr>
            <w:tcW w:w="5528" w:type="dxa"/>
          </w:tcPr>
          <w:p w:rsidR="009E27AD" w:rsidRDefault="00FA4DDA" w:rsidP="00FA4DDA">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出席停止期間</w:t>
            </w:r>
          </w:p>
        </w:tc>
      </w:tr>
      <w:tr w:rsidR="009E27AD" w:rsidTr="008D15EC">
        <w:trPr>
          <w:trHeight w:val="3118"/>
        </w:trPr>
        <w:tc>
          <w:tcPr>
            <w:tcW w:w="1101" w:type="dxa"/>
            <w:vAlign w:val="center"/>
          </w:tcPr>
          <w:p w:rsidR="009E27AD" w:rsidRDefault="009E27AD" w:rsidP="008D15E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第一種</w:t>
            </w:r>
          </w:p>
        </w:tc>
        <w:tc>
          <w:tcPr>
            <w:tcW w:w="3969" w:type="dxa"/>
            <w:gridSpan w:val="5"/>
          </w:tcPr>
          <w:p w:rsidR="009E27AD" w:rsidRPr="009673A3"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エボラ出血熱</w:t>
            </w:r>
          </w:p>
          <w:p w:rsidR="009E27AD" w:rsidRPr="009673A3"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クリミア･コンゴ出血熱</w:t>
            </w:r>
          </w:p>
          <w:p w:rsidR="009E27AD" w:rsidRPr="009673A3"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痘そう</w:t>
            </w:r>
          </w:p>
          <w:p w:rsidR="009E27AD" w:rsidRPr="009673A3"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南米出血熱</w:t>
            </w:r>
          </w:p>
          <w:p w:rsidR="009E27AD" w:rsidRPr="001E364F"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ペスト</w:t>
            </w:r>
          </w:p>
          <w:p w:rsidR="009E27AD" w:rsidRPr="001E364F"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マールブルグ熱</w:t>
            </w:r>
          </w:p>
          <w:p w:rsidR="009E27AD" w:rsidRPr="001E364F"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ラッサ熱</w:t>
            </w:r>
          </w:p>
          <w:p w:rsidR="009E27AD" w:rsidRPr="001E364F"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急性灰白髄炎</w:t>
            </w:r>
          </w:p>
          <w:p w:rsidR="009E27AD" w:rsidRPr="001E364F"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ジフテリア</w:t>
            </w:r>
          </w:p>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重症急性呼吸器症候群</w:t>
            </w:r>
            <w:r w:rsidRPr="001E364F">
              <w:rPr>
                <w:rFonts w:ascii="HG丸ｺﾞｼｯｸM-PRO" w:eastAsia="HG丸ｺﾞｼｯｸM-PRO" w:hAnsi="HG丸ｺﾞｼｯｸM-PRO" w:hint="eastAsia"/>
                <w:sz w:val="14"/>
                <w:szCs w:val="16"/>
              </w:rPr>
              <w:t>（SARSコロナウイルス）</w:t>
            </w:r>
          </w:p>
          <w:p w:rsidR="009E27AD" w:rsidRPr="009673A3"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szCs w:val="21"/>
              </w:rPr>
              <w:t>鳥</w:t>
            </w:r>
            <w:r w:rsidRPr="001E364F">
              <w:rPr>
                <w:rFonts w:ascii="HG丸ｺﾞｼｯｸM-PRO" w:eastAsia="HG丸ｺﾞｼｯｸM-PRO" w:hAnsi="HG丸ｺﾞｼｯｸM-PRO" w:hint="eastAsia"/>
                <w:szCs w:val="21"/>
              </w:rPr>
              <w:t>インフル</w:t>
            </w:r>
            <w:r>
              <w:rPr>
                <w:rFonts w:ascii="HG丸ｺﾞｼｯｸM-PRO" w:eastAsia="HG丸ｺﾞｼｯｸM-PRO" w:hAnsi="HG丸ｺﾞｼｯｸM-PRO" w:hint="eastAsia"/>
                <w:szCs w:val="21"/>
              </w:rPr>
              <w:t>エンザ</w:t>
            </w:r>
          </w:p>
        </w:tc>
        <w:tc>
          <w:tcPr>
            <w:tcW w:w="5528" w:type="dxa"/>
            <w:vAlign w:val="center"/>
          </w:tcPr>
          <w:p w:rsidR="009E27AD" w:rsidRDefault="009E27AD" w:rsidP="008D15E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治癒するまで（医師の許可があるまで）</w:t>
            </w:r>
          </w:p>
        </w:tc>
      </w:tr>
      <w:tr w:rsidR="009E27AD" w:rsidTr="008D15EC">
        <w:tc>
          <w:tcPr>
            <w:tcW w:w="1101" w:type="dxa"/>
            <w:vMerge w:val="restart"/>
            <w:vAlign w:val="center"/>
          </w:tcPr>
          <w:p w:rsidR="009E27AD" w:rsidRDefault="009E27AD" w:rsidP="008D15E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第二種</w:t>
            </w: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インフルエンザ</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発症した後5日を経過し、かつ、解熱した後2日を経過するまで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百日咳</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特有の咳が消失するまで又は5日間の適正な抗菌性物質製剤による治療が終了するまで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麻疹（はしか）</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解熱した後3日を経過するまで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流行性耳下腺炎（おたふくかぜ）</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耳下腺、顎下腺又は舌下腺の腫脹が発現した後5日を経過し、かつ、全身状態が良好になるまで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Pr="00FF214A"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風疹（三日はしか）</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発しんが消失するまで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水痘（水ぼうそう）</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すべての発しんが痂皮化するまで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咽頭結膜熱（プール熱）</w:t>
            </w:r>
          </w:p>
        </w:tc>
        <w:tc>
          <w:tcPr>
            <w:tcW w:w="5528" w:type="dxa"/>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主要症状が消退した後２日を経過するまで</w:t>
            </w: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870" w:type="dxa"/>
            <w:tcBorders>
              <w:right w:val="dashSmallGap" w:sz="4" w:space="0" w:color="auto"/>
            </w:tcBorders>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結核</w:t>
            </w:r>
          </w:p>
        </w:tc>
        <w:tc>
          <w:tcPr>
            <w:tcW w:w="3099" w:type="dxa"/>
            <w:gridSpan w:val="4"/>
            <w:tcBorders>
              <w:left w:val="dashSmallGap" w:sz="4" w:space="0" w:color="auto"/>
            </w:tcBorders>
          </w:tcPr>
          <w:p w:rsidR="009E27AD" w:rsidRDefault="009E27AD" w:rsidP="008D15EC">
            <w:pPr>
              <w:snapToGrid w:val="0"/>
              <w:ind w:left="171"/>
              <w:rPr>
                <w:rFonts w:ascii="HG丸ｺﾞｼｯｸM-PRO" w:eastAsia="HG丸ｺﾞｼｯｸM-PRO" w:hAnsi="HG丸ｺﾞｼｯｸM-PRO"/>
              </w:rPr>
            </w:pPr>
            <w:r>
              <w:rPr>
                <w:rFonts w:ascii="HG丸ｺﾞｼｯｸM-PRO" w:eastAsia="HG丸ｺﾞｼｯｸM-PRO" w:hAnsi="HG丸ｺﾞｼｯｸM-PRO" w:hint="eastAsia"/>
              </w:rPr>
              <w:t>髄膜炎菌性髄膜炎</w:t>
            </w:r>
          </w:p>
        </w:tc>
        <w:tc>
          <w:tcPr>
            <w:tcW w:w="5528" w:type="dxa"/>
            <w:vMerge w:val="restart"/>
            <w:vAlign w:val="center"/>
          </w:tcPr>
          <w:p w:rsidR="009E27AD" w:rsidRDefault="009E27AD" w:rsidP="008D15EC">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病状により学校医その他の医師において感染のおそれがないと認めるまで</w:t>
            </w:r>
          </w:p>
        </w:tc>
      </w:tr>
      <w:tr w:rsidR="009E27AD" w:rsidTr="008D15EC">
        <w:tc>
          <w:tcPr>
            <w:tcW w:w="1101" w:type="dxa"/>
            <w:vMerge w:val="restart"/>
            <w:vAlign w:val="center"/>
          </w:tcPr>
          <w:p w:rsidR="009E27AD" w:rsidRDefault="009E27AD" w:rsidP="008D15E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第三種</w:t>
            </w:r>
          </w:p>
        </w:tc>
        <w:tc>
          <w:tcPr>
            <w:tcW w:w="870" w:type="dxa"/>
            <w:tcBorders>
              <w:right w:val="dashSmallGap" w:sz="4" w:space="0" w:color="auto"/>
            </w:tcBorders>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コレラ</w:t>
            </w:r>
          </w:p>
        </w:tc>
        <w:tc>
          <w:tcPr>
            <w:tcW w:w="1515" w:type="dxa"/>
            <w:gridSpan w:val="2"/>
            <w:tcBorders>
              <w:left w:val="dashSmallGap" w:sz="4" w:space="0" w:color="auto"/>
            </w:tcBorders>
          </w:tcPr>
          <w:p w:rsidR="009E27AD" w:rsidRDefault="009E27AD" w:rsidP="008D15EC">
            <w:pPr>
              <w:snapToGrid w:val="0"/>
              <w:ind w:left="171"/>
              <w:rPr>
                <w:rFonts w:ascii="HG丸ｺﾞｼｯｸM-PRO" w:eastAsia="HG丸ｺﾞｼｯｸM-PRO" w:hAnsi="HG丸ｺﾞｼｯｸM-PRO"/>
              </w:rPr>
            </w:pPr>
            <w:r>
              <w:rPr>
                <w:rFonts w:ascii="HG丸ｺﾞｼｯｸM-PRO" w:eastAsia="HG丸ｺﾞｼｯｸM-PRO" w:hAnsi="HG丸ｺﾞｼｯｸM-PRO" w:hint="eastAsia"/>
              </w:rPr>
              <w:t>細菌性赤痢</w:t>
            </w:r>
          </w:p>
        </w:tc>
        <w:tc>
          <w:tcPr>
            <w:tcW w:w="1584" w:type="dxa"/>
            <w:gridSpan w:val="2"/>
            <w:tcBorders>
              <w:left w:val="dashSmallGap" w:sz="4" w:space="0" w:color="auto"/>
            </w:tcBorders>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パラチフス</w:t>
            </w:r>
          </w:p>
        </w:tc>
        <w:tc>
          <w:tcPr>
            <w:tcW w:w="5528" w:type="dxa"/>
            <w:vMerge/>
          </w:tcPr>
          <w:p w:rsidR="009E27AD" w:rsidRDefault="009E27AD" w:rsidP="008D15EC">
            <w:pPr>
              <w:snapToGrid w:val="0"/>
              <w:rPr>
                <w:rFonts w:ascii="HG丸ｺﾞｼｯｸM-PRO" w:eastAsia="HG丸ｺﾞｼｯｸM-PRO" w:hAnsi="HG丸ｺﾞｼｯｸM-PRO"/>
              </w:rPr>
            </w:pP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2760" w:type="dxa"/>
            <w:gridSpan w:val="4"/>
            <w:tcBorders>
              <w:right w:val="dashSmallGap" w:sz="4" w:space="0" w:color="auto"/>
            </w:tcBorders>
          </w:tcPr>
          <w:p w:rsidR="009E27AD" w:rsidRPr="00907680"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腸管出血性大腸菌感染症</w:t>
            </w:r>
          </w:p>
        </w:tc>
        <w:tc>
          <w:tcPr>
            <w:tcW w:w="1209" w:type="dxa"/>
            <w:tcBorders>
              <w:left w:val="dashSmallGap" w:sz="4" w:space="0" w:color="auto"/>
            </w:tcBorders>
          </w:tcPr>
          <w:p w:rsidR="009E27AD" w:rsidRPr="00907680"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腸チフス</w:t>
            </w:r>
          </w:p>
        </w:tc>
        <w:tc>
          <w:tcPr>
            <w:tcW w:w="5528" w:type="dxa"/>
            <w:vMerge/>
          </w:tcPr>
          <w:p w:rsidR="009E27AD" w:rsidRDefault="009E27AD" w:rsidP="008D15EC">
            <w:pPr>
              <w:snapToGrid w:val="0"/>
              <w:rPr>
                <w:rFonts w:ascii="HG丸ｺﾞｼｯｸM-PRO" w:eastAsia="HG丸ｺﾞｼｯｸM-PRO" w:hAnsi="HG丸ｺﾞｼｯｸM-PRO"/>
              </w:rPr>
            </w:pP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1710" w:type="dxa"/>
            <w:gridSpan w:val="2"/>
            <w:tcBorders>
              <w:right w:val="dashSmallGap" w:sz="4" w:space="0" w:color="auto"/>
            </w:tcBorders>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流行性角結膜炎</w:t>
            </w:r>
          </w:p>
        </w:tc>
        <w:tc>
          <w:tcPr>
            <w:tcW w:w="2259" w:type="dxa"/>
            <w:gridSpan w:val="3"/>
            <w:tcBorders>
              <w:left w:val="dashSmallGap" w:sz="4" w:space="0" w:color="auto"/>
            </w:tcBorders>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急性出血性結膜炎</w:t>
            </w:r>
          </w:p>
        </w:tc>
        <w:tc>
          <w:tcPr>
            <w:tcW w:w="5528" w:type="dxa"/>
            <w:vMerge/>
          </w:tcPr>
          <w:p w:rsidR="009E27AD" w:rsidRDefault="009E27AD" w:rsidP="008D15EC">
            <w:pPr>
              <w:snapToGrid w:val="0"/>
              <w:rPr>
                <w:rFonts w:ascii="HG丸ｺﾞｼｯｸM-PRO" w:eastAsia="HG丸ｺﾞｼｯｸM-PRO" w:hAnsi="HG丸ｺﾞｼｯｸM-PRO"/>
              </w:rPr>
            </w:pPr>
          </w:p>
        </w:tc>
      </w:tr>
      <w:tr w:rsidR="009E27AD" w:rsidTr="008D15EC">
        <w:tc>
          <w:tcPr>
            <w:tcW w:w="1101" w:type="dxa"/>
            <w:vMerge/>
          </w:tcPr>
          <w:p w:rsidR="009E27AD" w:rsidRDefault="009E27AD" w:rsidP="008D15EC">
            <w:pPr>
              <w:snapToGrid w:val="0"/>
              <w:rPr>
                <w:rFonts w:ascii="HG丸ｺﾞｼｯｸM-PRO" w:eastAsia="HG丸ｺﾞｼｯｸM-PRO" w:hAnsi="HG丸ｺﾞｼｯｸM-PRO"/>
              </w:rPr>
            </w:pPr>
          </w:p>
        </w:tc>
        <w:tc>
          <w:tcPr>
            <w:tcW w:w="3969" w:type="dxa"/>
            <w:gridSpan w:val="5"/>
          </w:tcPr>
          <w:p w:rsidR="009E27AD" w:rsidRDefault="009E27AD" w:rsidP="008D15EC">
            <w:pPr>
              <w:snapToGrid w:val="0"/>
              <w:rPr>
                <w:rFonts w:ascii="HG丸ｺﾞｼｯｸM-PRO" w:eastAsia="HG丸ｺﾞｼｯｸM-PRO" w:hAnsi="HG丸ｺﾞｼｯｸM-PRO"/>
              </w:rPr>
            </w:pPr>
            <w:r>
              <w:rPr>
                <w:rFonts w:ascii="HG丸ｺﾞｼｯｸM-PRO" w:eastAsia="HG丸ｺﾞｼｯｸM-PRO" w:hAnsi="HG丸ｺﾞｼｯｸM-PRO" w:hint="eastAsia"/>
              </w:rPr>
              <w:t>その他(</w:t>
            </w:r>
            <w:r w:rsidRPr="00907680">
              <w:rPr>
                <w:rFonts w:ascii="HG丸ｺﾞｼｯｸM-PRO" w:eastAsia="HG丸ｺﾞｼｯｸM-PRO" w:hAnsi="HG丸ｺﾞｼｯｸM-PRO" w:hint="eastAsia"/>
                <w:sz w:val="16"/>
                <w:szCs w:val="16"/>
              </w:rPr>
              <w:t>マイコプラズマ感染症</w:t>
            </w:r>
            <w:r>
              <w:rPr>
                <w:rFonts w:ascii="HG丸ｺﾞｼｯｸM-PRO" w:eastAsia="HG丸ｺﾞｼｯｸM-PRO" w:hAnsi="HG丸ｺﾞｼｯｸM-PRO" w:hint="eastAsia"/>
                <w:sz w:val="16"/>
                <w:szCs w:val="16"/>
              </w:rPr>
              <w:t>･溶連菌感染症　等)</w:t>
            </w:r>
          </w:p>
        </w:tc>
        <w:tc>
          <w:tcPr>
            <w:tcW w:w="5528" w:type="dxa"/>
            <w:vMerge/>
          </w:tcPr>
          <w:p w:rsidR="009E27AD" w:rsidRDefault="009E27AD" w:rsidP="008D15EC">
            <w:pPr>
              <w:snapToGrid w:val="0"/>
              <w:rPr>
                <w:rFonts w:ascii="HG丸ｺﾞｼｯｸM-PRO" w:eastAsia="HG丸ｺﾞｼｯｸM-PRO" w:hAnsi="HG丸ｺﾞｼｯｸM-PRO"/>
              </w:rPr>
            </w:pPr>
          </w:p>
        </w:tc>
      </w:tr>
    </w:tbl>
    <w:p w:rsidR="00CF6454" w:rsidRDefault="00BF4023">
      <w:r>
        <w:rPr>
          <w:noProof/>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52705</wp:posOffset>
                </wp:positionV>
                <wp:extent cx="1800225" cy="180975"/>
                <wp:effectExtent l="0" t="0"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BD8" w:rsidRDefault="00AD3BD8" w:rsidP="00AD3BD8">
                            <w:pPr>
                              <w:snapToGrid w:val="0"/>
                            </w:pPr>
                            <w:r w:rsidRPr="007C0432">
                              <w:rPr>
                                <w:rFonts w:hint="eastAsia"/>
                                <w:spacing w:val="180"/>
                                <w:kern w:val="0"/>
                                <w:fitText w:val="2520" w:id="476221697"/>
                              </w:rPr>
                              <w:t>キリトリ</w:t>
                            </w:r>
                            <w:r w:rsidRPr="007C0432">
                              <w:rPr>
                                <w:rFonts w:hint="eastAsia"/>
                                <w:spacing w:val="15"/>
                                <w:kern w:val="0"/>
                                <w:fitText w:val="2520" w:id="476221697"/>
                              </w:rPr>
                              <w:t>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2.25pt;margin-top:4.15pt;width:141.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" stroked="f">
                <v:textbox inset="5.85pt,.7pt,5.85pt,.7pt">
                  <w:txbxContent>
                    <w:p w:rsidR="00AD3BD8" w:rsidRDefault="00AD3BD8" w:rsidP="00AD3BD8">
                      <w:pPr>
                        <w:snapToGrid w:val="0"/>
                      </w:pPr>
                      <w:r w:rsidRPr="007C0432">
                        <w:rPr>
                          <w:rFonts w:hint="eastAsia"/>
                          <w:spacing w:val="180"/>
                          <w:kern w:val="0"/>
                          <w:fitText w:val="2520" w:id="476221697"/>
                        </w:rPr>
                        <w:t>キリトリ</w:t>
                      </w:r>
                      <w:r w:rsidRPr="007C0432">
                        <w:rPr>
                          <w:rFonts w:hint="eastAsia"/>
                          <w:spacing w:val="15"/>
                          <w:kern w:val="0"/>
                          <w:fitText w:val="2520" w:id="476221697"/>
                        </w:rPr>
                        <w:t>線</w:t>
                      </w:r>
                    </w:p>
                  </w:txbxContent>
                </v:textbox>
              </v:rect>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-209550</wp:posOffset>
                </wp:positionH>
                <wp:positionV relativeFrom="paragraph">
                  <wp:posOffset>119379</wp:posOffset>
                </wp:positionV>
                <wp:extent cx="70961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1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DFC1A" id="_x0000_t32" coordsize="21600,21600" o:spt="32" o:oned="t" path="m,l21600,21600e" filled="f">
                <v:path arrowok="t" fillok="f" o:connecttype="none"/>
                <o:lock v:ext="edit" shapetype="t"/>
              </v:shapetype>
              <v:shape id="AutoShape 2" o:spid="_x0000_s1026" type="#_x0000_t32" style="position:absolute;left:0;text-align:left;margin-left:-16.5pt;margin-top:9.4pt;width:55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">
                <v:stroke dashstyle="dash"/>
              </v:shape>
            </w:pict>
          </mc:Fallback>
        </mc:AlternateContent>
      </w:r>
    </w:p>
    <w:p w:rsidR="00AD3BD8" w:rsidRDefault="00BF4023">
      <w:r>
        <w:rPr>
          <w:noProof/>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100330</wp:posOffset>
                </wp:positionV>
                <wp:extent cx="6000750" cy="2657475"/>
                <wp:effectExtent l="0" t="0" r="1905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57475"/>
                        </a:xfrm>
                        <a:prstGeom prst="rect">
                          <a:avLst/>
                        </a:prstGeom>
                        <a:solidFill>
                          <a:srgbClr val="FFFFFF"/>
                        </a:solidFill>
                        <a:ln w="9525">
                          <a:solidFill>
                            <a:srgbClr val="000000"/>
                          </a:solidFill>
                          <a:miter lim="800000"/>
                          <a:headEnd/>
                          <a:tailEnd/>
                        </a:ln>
                      </wps:spPr>
                      <wps:txbx>
                        <w:txbxContent>
                          <w:p w:rsidR="00AD3BD8" w:rsidRPr="00A70023" w:rsidRDefault="00A2702B" w:rsidP="00AD3BD8">
                            <w:pPr>
                              <w:jc w:val="center"/>
                              <w:rPr>
                                <w:rFonts w:ascii="HG丸ｺﾞｼｯｸM-PRO" w:eastAsia="HG丸ｺﾞｼｯｸM-PRO" w:hAnsi="HG丸ｺﾞｼｯｸM-PRO"/>
                                <w:b/>
                                <w:sz w:val="36"/>
                                <w:szCs w:val="28"/>
                              </w:rPr>
                            </w:pPr>
                            <w:r>
                              <w:rPr>
                                <w:rFonts w:ascii="HG丸ｺﾞｼｯｸM-PRO" w:eastAsia="HG丸ｺﾞｼｯｸM-PRO" w:hAnsi="HG丸ｺﾞｼｯｸM-PRO" w:hint="eastAsia"/>
                                <w:b/>
                                <w:sz w:val="36"/>
                                <w:szCs w:val="28"/>
                              </w:rPr>
                              <w:t>出席停止解除願い</w:t>
                            </w:r>
                          </w:p>
                          <w:p w:rsidR="00AD3BD8" w:rsidRDefault="00AD3BD8" w:rsidP="00A70023">
                            <w:pPr>
                              <w:ind w:firstLineChars="1200" w:firstLine="336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8"/>
                                <w:szCs w:val="28"/>
                                <w:u w:val="single"/>
                              </w:rPr>
                              <w:t xml:space="preserve">　</w:t>
                            </w:r>
                            <w:r w:rsidR="00AA1F7E">
                              <w:rPr>
                                <w:rFonts w:ascii="HG丸ｺﾞｼｯｸM-PRO" w:eastAsia="HG丸ｺﾞｼｯｸM-PRO" w:hAnsi="HG丸ｺﾞｼｯｸM-PRO" w:hint="eastAsia"/>
                                <w:sz w:val="24"/>
                                <w:szCs w:val="24"/>
                                <w:u w:val="single"/>
                              </w:rPr>
                              <w:t xml:space="preserve">　年　</w:t>
                            </w:r>
                            <w:r w:rsidR="00A70023">
                              <w:rPr>
                                <w:rFonts w:ascii="HG丸ｺﾞｼｯｸM-PRO" w:eastAsia="HG丸ｺﾞｼｯｸM-PRO" w:hAnsi="HG丸ｺﾞｼｯｸM-PRO" w:hint="eastAsia"/>
                                <w:sz w:val="24"/>
                                <w:szCs w:val="24"/>
                                <w:u w:val="single"/>
                              </w:rPr>
                              <w:t xml:space="preserve">　番　</w:t>
                            </w:r>
                            <w:r w:rsidRPr="00AD3BD8">
                              <w:rPr>
                                <w:rFonts w:ascii="HG丸ｺﾞｼｯｸM-PRO" w:eastAsia="HG丸ｺﾞｼｯｸM-PRO" w:hAnsi="HG丸ｺﾞｼｯｸM-PRO" w:hint="eastAsia"/>
                                <w:sz w:val="24"/>
                                <w:szCs w:val="24"/>
                                <w:u w:val="single"/>
                              </w:rPr>
                              <w:t xml:space="preserve">氏名　　　　　　　　　　　　　</w:t>
                            </w:r>
                          </w:p>
                          <w:p w:rsidR="00AD3BD8" w:rsidRDefault="00AD3BD8" w:rsidP="00AD3BD8">
                            <w:pPr>
                              <w:rPr>
                                <w:rFonts w:ascii="HG丸ｺﾞｼｯｸM-PRO" w:eastAsia="HG丸ｺﾞｼｯｸM-PRO" w:hAnsi="HG丸ｺﾞｼｯｸM-PRO"/>
                                <w:sz w:val="24"/>
                                <w:szCs w:val="24"/>
                              </w:rPr>
                            </w:pPr>
                          </w:p>
                          <w:p w:rsidR="00AA1F7E" w:rsidRDefault="00AA1F7E" w:rsidP="00AA1F7E">
                            <w:pPr>
                              <w:ind w:firstLineChars="100" w:firstLine="240"/>
                              <w:rPr>
                                <w:rFonts w:ascii="HG丸ｺﾞｼｯｸM-PRO" w:eastAsia="HG丸ｺﾞｼｯｸM-PRO" w:hAnsi="HG丸ｺﾞｼｯｸM-PRO"/>
                                <w:sz w:val="24"/>
                                <w:szCs w:val="24"/>
                              </w:rPr>
                            </w:pPr>
                            <w:r w:rsidRPr="00AA1F7E">
                              <w:rPr>
                                <w:rFonts w:ascii="HG丸ｺﾞｼｯｸM-PRO" w:eastAsia="HG丸ｺﾞｼｯｸM-PRO" w:hAnsi="HG丸ｺﾞｼｯｸM-PRO" w:hint="eastAsia"/>
                                <w:sz w:val="24"/>
                                <w:szCs w:val="24"/>
                                <w:u w:val="single"/>
                              </w:rPr>
                              <w:t xml:space="preserve">　　月　　日～　　月　　日</w:t>
                            </w:r>
                            <w:r>
                              <w:rPr>
                                <w:rFonts w:ascii="HG丸ｺﾞｼｯｸM-PRO" w:eastAsia="HG丸ｺﾞｼｯｸM-PRO" w:hAnsi="HG丸ｺﾞｼｯｸM-PRO" w:hint="eastAsia"/>
                                <w:sz w:val="24"/>
                                <w:szCs w:val="24"/>
                              </w:rPr>
                              <w:t>までの間の学校感染症</w:t>
                            </w:r>
                            <w:r w:rsidRPr="00AA1F7E">
                              <w:rPr>
                                <w:rFonts w:ascii="HG丸ｺﾞｼｯｸM-PRO" w:eastAsia="HG丸ｺﾞｼｯｸM-PRO" w:hAnsi="HG丸ｺﾞｼｯｸM-PRO" w:hint="eastAsia"/>
                                <w:sz w:val="24"/>
                                <w:szCs w:val="24"/>
                                <w:u w:val="thick"/>
                              </w:rPr>
                              <w:t xml:space="preserve">　　　　　　　　　　　　</w:t>
                            </w:r>
                            <w:r>
                              <w:rPr>
                                <w:rFonts w:ascii="HG丸ｺﾞｼｯｸM-PRO" w:eastAsia="HG丸ｺﾞｼｯｸM-PRO" w:hAnsi="HG丸ｺﾞｼｯｸM-PRO" w:hint="eastAsia"/>
                                <w:sz w:val="24"/>
                                <w:szCs w:val="24"/>
                              </w:rPr>
                              <w:t>は、</w:t>
                            </w:r>
                          </w:p>
                          <w:p w:rsidR="00AA1F7E" w:rsidRDefault="00AA1F7E" w:rsidP="00AA1F7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感染のおそれがな</w:t>
                            </w:r>
                            <w:r w:rsidR="00C46EF7">
                              <w:rPr>
                                <w:rFonts w:ascii="HG丸ｺﾞｼｯｸM-PRO" w:eastAsia="HG丸ｺﾞｼｯｸM-PRO" w:hAnsi="HG丸ｺﾞｼｯｸM-PRO" w:hint="eastAsia"/>
                                <w:sz w:val="24"/>
                                <w:szCs w:val="24"/>
                              </w:rPr>
                              <w:t>く、登校しても差し支えないことを主治医に確認しました</w:t>
                            </w:r>
                          </w:p>
                          <w:p w:rsidR="00C46EF7" w:rsidRPr="00C46EF7" w:rsidRDefault="00C46EF7" w:rsidP="00AA1F7E">
                            <w:pPr>
                              <w:ind w:firstLineChars="100" w:firstLine="240"/>
                              <w:rPr>
                                <w:rFonts w:ascii="HG丸ｺﾞｼｯｸM-PRO" w:eastAsia="HG丸ｺﾞｼｯｸM-PRO" w:hAnsi="HG丸ｺﾞｼｯｸM-PRO"/>
                                <w:sz w:val="24"/>
                                <w:szCs w:val="24"/>
                              </w:rPr>
                            </w:pPr>
                          </w:p>
                          <w:p w:rsidR="00AA1F7E" w:rsidRPr="00AA1F7E" w:rsidRDefault="00C46EF7" w:rsidP="00AA1F7E">
                            <w:pPr>
                              <w:pStyle w:val="a4"/>
                              <w:numPr>
                                <w:ilvl w:val="0"/>
                                <w:numId w:val="1"/>
                              </w:numPr>
                              <w:ind w:leftChars="0"/>
                              <w:rPr>
                                <w:rFonts w:ascii="HG丸ｺﾞｼｯｸM-PRO" w:eastAsia="HG丸ｺﾞｼｯｸM-PRO" w:hAnsi="HG丸ｺﾞｼｯｸM-PRO"/>
                                <w:sz w:val="26"/>
                                <w:szCs w:val="26"/>
                                <w:bdr w:val="single" w:sz="4" w:space="0" w:color="auto"/>
                              </w:rPr>
                            </w:pPr>
                            <w:r>
                              <w:rPr>
                                <w:rFonts w:ascii="HG丸ｺﾞｼｯｸM-PRO" w:eastAsia="HG丸ｺﾞｼｯｸM-PRO" w:hAnsi="HG丸ｺﾞｼｯｸM-PRO" w:hint="eastAsia"/>
                                <w:sz w:val="26"/>
                                <w:szCs w:val="26"/>
                                <w:bdr w:val="single" w:sz="4" w:space="0" w:color="auto"/>
                              </w:rPr>
                              <w:t xml:space="preserve">登校許可日：平成　　</w:t>
                            </w:r>
                            <w:r w:rsidR="00AA1F7E" w:rsidRPr="00AA1F7E">
                              <w:rPr>
                                <w:rFonts w:ascii="HG丸ｺﾞｼｯｸM-PRO" w:eastAsia="HG丸ｺﾞｼｯｸM-PRO" w:hAnsi="HG丸ｺﾞｼｯｸM-PRO" w:hint="eastAsia"/>
                                <w:sz w:val="26"/>
                                <w:szCs w:val="26"/>
                                <w:bdr w:val="single" w:sz="4" w:space="0" w:color="auto"/>
                              </w:rPr>
                              <w:t>年　　月　　日（　　　曜日）より登校します。</w:t>
                            </w:r>
                          </w:p>
                          <w:p w:rsidR="00A70023" w:rsidRDefault="00A70023" w:rsidP="00A70023">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　　年　　月　　日</w:t>
                            </w:r>
                          </w:p>
                          <w:p w:rsidR="00A70023" w:rsidRDefault="00A2702B" w:rsidP="00A70023">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受診医療機関（　　　　　　　　　　　　　　）</w:t>
                            </w:r>
                          </w:p>
                          <w:p w:rsidR="00A70023" w:rsidRPr="00AA1F7E" w:rsidRDefault="00AA1F7E" w:rsidP="00AA1F7E">
                            <w:pPr>
                              <w:ind w:firstLineChars="100" w:firstLine="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A2702B" w:rsidRPr="00AA1F7E">
                              <w:rPr>
                                <w:rFonts w:ascii="HG丸ｺﾞｼｯｸM-PRO" w:eastAsia="HG丸ｺﾞｼｯｸM-PRO" w:hAnsi="HG丸ｺﾞｼｯｸM-PRO" w:hint="eastAsia"/>
                                <w:sz w:val="24"/>
                                <w:szCs w:val="24"/>
                                <w:u w:val="single"/>
                              </w:rPr>
                              <w:t xml:space="preserve">保護者氏名　　　　　　　　　　　　　　</w:t>
                            </w:r>
                            <w:r w:rsidR="00FA4DDA" w:rsidRPr="00AA1F7E">
                              <w:rPr>
                                <w:rFonts w:ascii="HG丸ｺﾞｼｯｸM-PRO" w:eastAsia="HG丸ｺﾞｼｯｸM-PRO" w:hAnsi="HG丸ｺﾞｼｯｸM-PRO" w:hint="eastAsia"/>
                                <w:sz w:val="24"/>
                                <w:szCs w:val="24"/>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4pt;margin-top:7.9pt;width:472.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">
                <v:textbox inset="5.85pt,.7pt,5.85pt,.7pt">
                  <w:txbxContent>
                    <w:p w:rsidR="00AD3BD8" w:rsidRPr="00A70023" w:rsidRDefault="00A2702B" w:rsidP="00AD3BD8">
                      <w:pPr>
                        <w:jc w:val="center"/>
                        <w:rPr>
                          <w:rFonts w:ascii="HG丸ｺﾞｼｯｸM-PRO" w:eastAsia="HG丸ｺﾞｼｯｸM-PRO" w:hAnsi="HG丸ｺﾞｼｯｸM-PRO"/>
                          <w:b/>
                          <w:sz w:val="36"/>
                          <w:szCs w:val="28"/>
                        </w:rPr>
                      </w:pPr>
                      <w:r>
                        <w:rPr>
                          <w:rFonts w:ascii="HG丸ｺﾞｼｯｸM-PRO" w:eastAsia="HG丸ｺﾞｼｯｸM-PRO" w:hAnsi="HG丸ｺﾞｼｯｸM-PRO" w:hint="eastAsia"/>
                          <w:b/>
                          <w:sz w:val="36"/>
                          <w:szCs w:val="28"/>
                        </w:rPr>
                        <w:t>出席停止解除願い</w:t>
                      </w:r>
                    </w:p>
                    <w:p w:rsidR="00AD3BD8" w:rsidRDefault="00AD3BD8" w:rsidP="00A70023">
                      <w:pPr>
                        <w:ind w:firstLineChars="1200" w:firstLine="336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8"/>
                          <w:szCs w:val="28"/>
                          <w:u w:val="single"/>
                        </w:rPr>
                        <w:t xml:space="preserve">　</w:t>
                      </w:r>
                      <w:r w:rsidR="00AA1F7E">
                        <w:rPr>
                          <w:rFonts w:ascii="HG丸ｺﾞｼｯｸM-PRO" w:eastAsia="HG丸ｺﾞｼｯｸM-PRO" w:hAnsi="HG丸ｺﾞｼｯｸM-PRO" w:hint="eastAsia"/>
                          <w:sz w:val="24"/>
                          <w:szCs w:val="24"/>
                          <w:u w:val="single"/>
                        </w:rPr>
                        <w:t xml:space="preserve">　年　</w:t>
                      </w:r>
                      <w:r w:rsidR="00A70023">
                        <w:rPr>
                          <w:rFonts w:ascii="HG丸ｺﾞｼｯｸM-PRO" w:eastAsia="HG丸ｺﾞｼｯｸM-PRO" w:hAnsi="HG丸ｺﾞｼｯｸM-PRO" w:hint="eastAsia"/>
                          <w:sz w:val="24"/>
                          <w:szCs w:val="24"/>
                          <w:u w:val="single"/>
                        </w:rPr>
                        <w:t xml:space="preserve">　番　</w:t>
                      </w:r>
                      <w:r w:rsidRPr="00AD3BD8">
                        <w:rPr>
                          <w:rFonts w:ascii="HG丸ｺﾞｼｯｸM-PRO" w:eastAsia="HG丸ｺﾞｼｯｸM-PRO" w:hAnsi="HG丸ｺﾞｼｯｸM-PRO" w:hint="eastAsia"/>
                          <w:sz w:val="24"/>
                          <w:szCs w:val="24"/>
                          <w:u w:val="single"/>
                        </w:rPr>
                        <w:t xml:space="preserve">氏名　　　　　　　　　　　　　</w:t>
                      </w:r>
                    </w:p>
                    <w:p w:rsidR="00AD3BD8" w:rsidRDefault="00AD3BD8" w:rsidP="00AD3BD8">
                      <w:pPr>
                        <w:rPr>
                          <w:rFonts w:ascii="HG丸ｺﾞｼｯｸM-PRO" w:eastAsia="HG丸ｺﾞｼｯｸM-PRO" w:hAnsi="HG丸ｺﾞｼｯｸM-PRO"/>
                          <w:sz w:val="24"/>
                          <w:szCs w:val="24"/>
                        </w:rPr>
                      </w:pPr>
                    </w:p>
                    <w:p w:rsidR="00AA1F7E" w:rsidRDefault="00AA1F7E" w:rsidP="00AA1F7E">
                      <w:pPr>
                        <w:ind w:firstLineChars="100" w:firstLine="240"/>
                        <w:rPr>
                          <w:rFonts w:ascii="HG丸ｺﾞｼｯｸM-PRO" w:eastAsia="HG丸ｺﾞｼｯｸM-PRO" w:hAnsi="HG丸ｺﾞｼｯｸM-PRO"/>
                          <w:sz w:val="24"/>
                          <w:szCs w:val="24"/>
                        </w:rPr>
                      </w:pPr>
                      <w:r w:rsidRPr="00AA1F7E">
                        <w:rPr>
                          <w:rFonts w:ascii="HG丸ｺﾞｼｯｸM-PRO" w:eastAsia="HG丸ｺﾞｼｯｸM-PRO" w:hAnsi="HG丸ｺﾞｼｯｸM-PRO" w:hint="eastAsia"/>
                          <w:sz w:val="24"/>
                          <w:szCs w:val="24"/>
                          <w:u w:val="single"/>
                        </w:rPr>
                        <w:t xml:space="preserve">　　月　　日～　　月　　日</w:t>
                      </w:r>
                      <w:r>
                        <w:rPr>
                          <w:rFonts w:ascii="HG丸ｺﾞｼｯｸM-PRO" w:eastAsia="HG丸ｺﾞｼｯｸM-PRO" w:hAnsi="HG丸ｺﾞｼｯｸM-PRO" w:hint="eastAsia"/>
                          <w:sz w:val="24"/>
                          <w:szCs w:val="24"/>
                        </w:rPr>
                        <w:t>までの間の学校感染症</w:t>
                      </w:r>
                      <w:r w:rsidRPr="00AA1F7E">
                        <w:rPr>
                          <w:rFonts w:ascii="HG丸ｺﾞｼｯｸM-PRO" w:eastAsia="HG丸ｺﾞｼｯｸM-PRO" w:hAnsi="HG丸ｺﾞｼｯｸM-PRO" w:hint="eastAsia"/>
                          <w:sz w:val="24"/>
                          <w:szCs w:val="24"/>
                          <w:u w:val="thick"/>
                        </w:rPr>
                        <w:t xml:space="preserve">　　　　　　　　　　　　</w:t>
                      </w:r>
                      <w:r>
                        <w:rPr>
                          <w:rFonts w:ascii="HG丸ｺﾞｼｯｸM-PRO" w:eastAsia="HG丸ｺﾞｼｯｸM-PRO" w:hAnsi="HG丸ｺﾞｼｯｸM-PRO" w:hint="eastAsia"/>
                          <w:sz w:val="24"/>
                          <w:szCs w:val="24"/>
                        </w:rPr>
                        <w:t>は、</w:t>
                      </w:r>
                    </w:p>
                    <w:p w:rsidR="00AA1F7E" w:rsidRDefault="00AA1F7E" w:rsidP="00AA1F7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感染のおそれがな</w:t>
                      </w:r>
                      <w:r w:rsidR="00C46EF7">
                        <w:rPr>
                          <w:rFonts w:ascii="HG丸ｺﾞｼｯｸM-PRO" w:eastAsia="HG丸ｺﾞｼｯｸM-PRO" w:hAnsi="HG丸ｺﾞｼｯｸM-PRO" w:hint="eastAsia"/>
                          <w:sz w:val="24"/>
                          <w:szCs w:val="24"/>
                        </w:rPr>
                        <w:t>く、登校しても差し支えないことを主治医に確認しました</w:t>
                      </w:r>
                    </w:p>
                    <w:p w:rsidR="00C46EF7" w:rsidRPr="00C46EF7" w:rsidRDefault="00C46EF7" w:rsidP="00AA1F7E">
                      <w:pPr>
                        <w:ind w:firstLineChars="100" w:firstLine="240"/>
                        <w:rPr>
                          <w:rFonts w:ascii="HG丸ｺﾞｼｯｸM-PRO" w:eastAsia="HG丸ｺﾞｼｯｸM-PRO" w:hAnsi="HG丸ｺﾞｼｯｸM-PRO"/>
                          <w:sz w:val="24"/>
                          <w:szCs w:val="24"/>
                        </w:rPr>
                      </w:pPr>
                    </w:p>
                    <w:p w:rsidR="00AA1F7E" w:rsidRPr="00AA1F7E" w:rsidRDefault="00C46EF7" w:rsidP="00AA1F7E">
                      <w:pPr>
                        <w:pStyle w:val="a4"/>
                        <w:numPr>
                          <w:ilvl w:val="0"/>
                          <w:numId w:val="1"/>
                        </w:numPr>
                        <w:ind w:leftChars="0"/>
                        <w:rPr>
                          <w:rFonts w:ascii="HG丸ｺﾞｼｯｸM-PRO" w:eastAsia="HG丸ｺﾞｼｯｸM-PRO" w:hAnsi="HG丸ｺﾞｼｯｸM-PRO"/>
                          <w:sz w:val="26"/>
                          <w:szCs w:val="26"/>
                          <w:bdr w:val="single" w:sz="4" w:space="0" w:color="auto"/>
                        </w:rPr>
                      </w:pPr>
                      <w:r>
                        <w:rPr>
                          <w:rFonts w:ascii="HG丸ｺﾞｼｯｸM-PRO" w:eastAsia="HG丸ｺﾞｼｯｸM-PRO" w:hAnsi="HG丸ｺﾞｼｯｸM-PRO" w:hint="eastAsia"/>
                          <w:sz w:val="26"/>
                          <w:szCs w:val="26"/>
                          <w:bdr w:val="single" w:sz="4" w:space="0" w:color="auto"/>
                        </w:rPr>
                        <w:t xml:space="preserve">登校許可日：平成　　</w:t>
                      </w:r>
                      <w:r w:rsidR="00AA1F7E" w:rsidRPr="00AA1F7E">
                        <w:rPr>
                          <w:rFonts w:ascii="HG丸ｺﾞｼｯｸM-PRO" w:eastAsia="HG丸ｺﾞｼｯｸM-PRO" w:hAnsi="HG丸ｺﾞｼｯｸM-PRO" w:hint="eastAsia"/>
                          <w:sz w:val="26"/>
                          <w:szCs w:val="26"/>
                          <w:bdr w:val="single" w:sz="4" w:space="0" w:color="auto"/>
                        </w:rPr>
                        <w:t>年　　月　　日（　　　曜日）より登校します。</w:t>
                      </w:r>
                    </w:p>
                    <w:p w:rsidR="00A70023" w:rsidRDefault="00A70023" w:rsidP="00A70023">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　　年　　月　　日</w:t>
                      </w:r>
                    </w:p>
                    <w:p w:rsidR="00A70023" w:rsidRDefault="00A2702B" w:rsidP="00A70023">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受診医療機関（　　　　　　　　　　　　　　）</w:t>
                      </w:r>
                    </w:p>
                    <w:p w:rsidR="00A70023" w:rsidRPr="00AA1F7E" w:rsidRDefault="00AA1F7E" w:rsidP="00AA1F7E">
                      <w:pPr>
                        <w:ind w:firstLineChars="100" w:firstLine="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A2702B" w:rsidRPr="00AA1F7E">
                        <w:rPr>
                          <w:rFonts w:ascii="HG丸ｺﾞｼｯｸM-PRO" w:eastAsia="HG丸ｺﾞｼｯｸM-PRO" w:hAnsi="HG丸ｺﾞｼｯｸM-PRO" w:hint="eastAsia"/>
                          <w:sz w:val="24"/>
                          <w:szCs w:val="24"/>
                          <w:u w:val="single"/>
                        </w:rPr>
                        <w:t xml:space="preserve">保護者氏名　　　　　　　　　　　　　　</w:t>
                      </w:r>
                      <w:r w:rsidR="00FA4DDA" w:rsidRPr="00AA1F7E">
                        <w:rPr>
                          <w:rFonts w:ascii="HG丸ｺﾞｼｯｸM-PRO" w:eastAsia="HG丸ｺﾞｼｯｸM-PRO" w:hAnsi="HG丸ｺﾞｼｯｸM-PRO" w:hint="eastAsia"/>
                          <w:sz w:val="24"/>
                          <w:szCs w:val="24"/>
                          <w:u w:val="single"/>
                        </w:rPr>
                        <w:t xml:space="preserve">　印</w:t>
                      </w:r>
                    </w:p>
                  </w:txbxContent>
                </v:textbox>
              </v:rect>
            </w:pict>
          </mc:Fallback>
        </mc:AlternateContent>
      </w:r>
    </w:p>
    <w:p w:rsidR="00AD3BD8" w:rsidRDefault="00AD3BD8"/>
    <w:p w:rsidR="00AD3BD8" w:rsidRDefault="00AD3BD8"/>
    <w:p w:rsidR="00AD3BD8" w:rsidRDefault="00AD3BD8"/>
    <w:p w:rsidR="00AD3BD8" w:rsidRDefault="00AD3BD8"/>
    <w:p w:rsidR="00AD3BD8" w:rsidRDefault="00AD3BD8"/>
    <w:p w:rsidR="00AD3BD8" w:rsidRDefault="00AD3BD8"/>
    <w:p w:rsidR="00AD3BD8" w:rsidRDefault="00AD3BD8"/>
    <w:p w:rsidR="00AD3BD8" w:rsidRDefault="00AD3BD8"/>
    <w:p w:rsidR="00AD3BD8" w:rsidRDefault="00AD3BD8"/>
    <w:p w:rsidR="00AD3BD8" w:rsidRDefault="00AD3BD8"/>
    <w:p w:rsidR="00AD3BD8" w:rsidRDefault="00AD3BD8"/>
    <w:p w:rsidR="00A70023" w:rsidRPr="00C46EF7" w:rsidRDefault="00A2702B" w:rsidP="00A70023">
      <w:pPr>
        <w:ind w:firstLineChars="100" w:firstLine="241"/>
        <w:rPr>
          <w:rFonts w:ascii="HG丸ｺﾞｼｯｸM-PRO" w:eastAsia="HG丸ｺﾞｼｯｸM-PRO"/>
          <w:b/>
          <w:sz w:val="24"/>
          <w:szCs w:val="24"/>
        </w:rPr>
      </w:pPr>
      <w:r w:rsidRPr="00C46EF7">
        <w:rPr>
          <w:rFonts w:ascii="HG丸ｺﾞｼｯｸM-PRO" w:eastAsia="HG丸ｺﾞｼｯｸM-PRO" w:hint="eastAsia"/>
          <w:b/>
          <w:sz w:val="24"/>
          <w:szCs w:val="24"/>
        </w:rPr>
        <w:t>※登校する際には、必ず出席停止解除願い</w:t>
      </w:r>
      <w:r w:rsidR="00C46EF7">
        <w:rPr>
          <w:rFonts w:ascii="HG丸ｺﾞｼｯｸM-PRO" w:eastAsia="HG丸ｺﾞｼｯｸM-PRO" w:hint="eastAsia"/>
          <w:b/>
          <w:sz w:val="24"/>
          <w:szCs w:val="24"/>
        </w:rPr>
        <w:t>を提出してください</w:t>
      </w:r>
    </w:p>
    <w:p w:rsidR="00FA4DDA" w:rsidRPr="00A70023" w:rsidRDefault="00FA4DDA" w:rsidP="00A70023">
      <w:pPr>
        <w:ind w:firstLineChars="100" w:firstLine="241"/>
        <w:rPr>
          <w:b/>
          <w:sz w:val="24"/>
          <w:szCs w:val="24"/>
        </w:rPr>
      </w:pPr>
    </w:p>
    <w:sectPr w:rsidR="00FA4DDA" w:rsidRPr="00A70023" w:rsidSect="00FA4DDA">
      <w:pgSz w:w="11906" w:h="16838"/>
      <w:pgMar w:top="340"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EF" w:rsidRDefault="000408EF" w:rsidP="00345225">
      <w:r>
        <w:separator/>
      </w:r>
    </w:p>
  </w:endnote>
  <w:endnote w:type="continuationSeparator" w:id="0">
    <w:p w:rsidR="000408EF" w:rsidRDefault="000408EF" w:rsidP="0034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EF" w:rsidRDefault="000408EF" w:rsidP="00345225">
      <w:r>
        <w:separator/>
      </w:r>
    </w:p>
  </w:footnote>
  <w:footnote w:type="continuationSeparator" w:id="0">
    <w:p w:rsidR="000408EF" w:rsidRDefault="000408EF" w:rsidP="00345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62902"/>
    <w:multiLevelType w:val="hybridMultilevel"/>
    <w:tmpl w:val="E3C0CAFE"/>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0F"/>
    <w:rsid w:val="000408EF"/>
    <w:rsid w:val="00085A89"/>
    <w:rsid w:val="00146754"/>
    <w:rsid w:val="00345225"/>
    <w:rsid w:val="003E306C"/>
    <w:rsid w:val="00455D4F"/>
    <w:rsid w:val="00776E7D"/>
    <w:rsid w:val="00866033"/>
    <w:rsid w:val="008D759F"/>
    <w:rsid w:val="00912AD1"/>
    <w:rsid w:val="009E27AD"/>
    <w:rsid w:val="00A2702B"/>
    <w:rsid w:val="00A70023"/>
    <w:rsid w:val="00AA1F7E"/>
    <w:rsid w:val="00AD3BD8"/>
    <w:rsid w:val="00AE1945"/>
    <w:rsid w:val="00B14236"/>
    <w:rsid w:val="00B354AA"/>
    <w:rsid w:val="00BE685D"/>
    <w:rsid w:val="00BF4023"/>
    <w:rsid w:val="00C34F3B"/>
    <w:rsid w:val="00C46EF7"/>
    <w:rsid w:val="00CF6454"/>
    <w:rsid w:val="00DD0542"/>
    <w:rsid w:val="00EE530F"/>
    <w:rsid w:val="00FA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598026-0AFF-44D6-B017-24D4A9E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7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A1F7E"/>
    <w:pPr>
      <w:ind w:leftChars="400" w:left="840"/>
    </w:pPr>
  </w:style>
  <w:style w:type="paragraph" w:styleId="a5">
    <w:name w:val="header"/>
    <w:basedOn w:val="a"/>
    <w:link w:val="a6"/>
    <w:uiPriority w:val="99"/>
    <w:unhideWhenUsed/>
    <w:rsid w:val="00345225"/>
    <w:pPr>
      <w:tabs>
        <w:tab w:val="center" w:pos="4252"/>
        <w:tab w:val="right" w:pos="8504"/>
      </w:tabs>
      <w:snapToGrid w:val="0"/>
    </w:pPr>
  </w:style>
  <w:style w:type="character" w:customStyle="1" w:styleId="a6">
    <w:name w:val="ヘッダー (文字)"/>
    <w:basedOn w:val="a0"/>
    <w:link w:val="a5"/>
    <w:uiPriority w:val="99"/>
    <w:rsid w:val="00345225"/>
  </w:style>
  <w:style w:type="paragraph" w:styleId="a7">
    <w:name w:val="footer"/>
    <w:basedOn w:val="a"/>
    <w:link w:val="a8"/>
    <w:uiPriority w:val="99"/>
    <w:unhideWhenUsed/>
    <w:rsid w:val="00345225"/>
    <w:pPr>
      <w:tabs>
        <w:tab w:val="center" w:pos="4252"/>
        <w:tab w:val="right" w:pos="8504"/>
      </w:tabs>
      <w:snapToGrid w:val="0"/>
    </w:pPr>
  </w:style>
  <w:style w:type="character" w:customStyle="1" w:styleId="a8">
    <w:name w:val="フッター (文字)"/>
    <w:basedOn w:val="a0"/>
    <w:link w:val="a7"/>
    <w:uiPriority w:val="99"/>
    <w:rsid w:val="0034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ookita-yougo</dc:creator>
  <cp:lastModifiedBy>大里北小学校養護教諭</cp:lastModifiedBy>
  <cp:revision>2</cp:revision>
  <cp:lastPrinted>2015-01-08T23:32:00Z</cp:lastPrinted>
  <dcterms:created xsi:type="dcterms:W3CDTF">2019-02-27T03:00:00Z</dcterms:created>
  <dcterms:modified xsi:type="dcterms:W3CDTF">2019-02-27T03:00:00Z</dcterms:modified>
</cp:coreProperties>
</file>